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21F21" w14:textId="372F8B22" w:rsidR="00760B15" w:rsidRDefault="005F7FED" w:rsidP="0029789D">
      <w:pPr>
        <w:jc w:val="both"/>
        <w:rPr>
          <w:b/>
          <w:bCs/>
          <w:sz w:val="32"/>
          <w:szCs w:val="32"/>
        </w:rPr>
      </w:pPr>
      <w:r>
        <w:rPr>
          <w:b/>
          <w:bCs/>
          <w:sz w:val="32"/>
          <w:szCs w:val="32"/>
        </w:rPr>
        <w:t xml:space="preserve">Part 1 - </w:t>
      </w:r>
      <w:r w:rsidR="000A0C02" w:rsidRPr="000A0C02">
        <w:rPr>
          <w:b/>
          <w:bCs/>
          <w:sz w:val="32"/>
          <w:szCs w:val="32"/>
        </w:rPr>
        <w:t>Key takeaways from the African Union Conference on Debt in Lomé, Togo</w:t>
      </w:r>
    </w:p>
    <w:p w14:paraId="1D4FE7D7" w14:textId="64283A51" w:rsidR="007D555A" w:rsidRPr="00B44CF6" w:rsidRDefault="00EC1602" w:rsidP="0029789D">
      <w:pPr>
        <w:pBdr>
          <w:bottom w:val="single" w:sz="6" w:space="1" w:color="auto"/>
        </w:pBdr>
        <w:jc w:val="both"/>
        <w:rPr>
          <w:sz w:val="22"/>
          <w:szCs w:val="22"/>
        </w:rPr>
      </w:pPr>
      <w:r w:rsidRPr="00B44CF6">
        <w:rPr>
          <w:sz w:val="22"/>
          <w:szCs w:val="22"/>
        </w:rPr>
        <w:t>Debt Restructuring: Challenges and Solutions</w:t>
      </w:r>
      <w:r w:rsidRPr="00B44CF6">
        <w:rPr>
          <w:sz w:val="22"/>
          <w:szCs w:val="22"/>
        </w:rPr>
        <w:t xml:space="preserve"> – The G20 Common Framework </w:t>
      </w:r>
      <w:r w:rsidR="00571B67" w:rsidRPr="00B44CF6">
        <w:rPr>
          <w:sz w:val="22"/>
          <w:szCs w:val="22"/>
        </w:rPr>
        <w:t>has failed and an opportunity in a UN Framework Convention on Sovereign Debt</w:t>
      </w:r>
    </w:p>
    <w:p w14:paraId="7273444B" w14:textId="77777777" w:rsidR="00EC1602" w:rsidRPr="00760B15" w:rsidRDefault="00EC1602" w:rsidP="0029789D">
      <w:pPr>
        <w:jc w:val="both"/>
        <w:rPr>
          <w:b/>
          <w:bCs/>
          <w:sz w:val="32"/>
          <w:szCs w:val="32"/>
        </w:rPr>
      </w:pPr>
    </w:p>
    <w:p w14:paraId="69269F48" w14:textId="3058BD0D" w:rsidR="0029789D" w:rsidRDefault="00760B15" w:rsidP="0029789D">
      <w:pPr>
        <w:jc w:val="both"/>
      </w:pPr>
      <w:r>
        <w:t xml:space="preserve">I wish to </w:t>
      </w:r>
      <w:r w:rsidRPr="00760B15">
        <w:t xml:space="preserve">start off </w:t>
      </w:r>
      <w:r>
        <w:t xml:space="preserve">with the </w:t>
      </w:r>
      <w:r w:rsidRPr="00760B15">
        <w:t xml:space="preserve">context </w:t>
      </w:r>
      <w:r>
        <w:t>of</w:t>
      </w:r>
      <w:r w:rsidRPr="00760B15">
        <w:t xml:space="preserve"> why we're talking about the African debt monitoring mechanism. Just last week in </w:t>
      </w:r>
      <w:r w:rsidR="000A0C02">
        <w:t>Lomé</w:t>
      </w:r>
      <w:r w:rsidRPr="00760B15">
        <w:t>, Togo, the African Union Commission together with a number of partners had for the very first time on the continent a member state African Union wide debt conference, a Pan African conference on debt and debt sustainability as a way of trying to chart the way forward for the continent and come up with proposals that are both national, regional, and international.</w:t>
      </w:r>
      <w:r w:rsidR="0029789D">
        <w:t xml:space="preserve"> </w:t>
      </w:r>
      <w:r w:rsidRPr="00760B15">
        <w:t xml:space="preserve">The idea behind that conference was to try and tackle what is a very grave debt crisis that our continent is facing and the impact that it is having on the citizens of this continent. </w:t>
      </w:r>
    </w:p>
    <w:p w14:paraId="37857948" w14:textId="3F722533" w:rsidR="00760B15" w:rsidRDefault="0029789D" w:rsidP="0029789D">
      <w:pPr>
        <w:jc w:val="both"/>
      </w:pPr>
      <w:r>
        <w:t>D</w:t>
      </w:r>
      <w:r w:rsidR="00760B15" w:rsidRPr="00760B15">
        <w:t xml:space="preserve">ifferent types of proposals were discussed, right from what are the domestic challenges regarding the debt crisis and why many African countries are moving or edging towards a default. As we were in </w:t>
      </w:r>
      <w:r w:rsidR="000A0C02">
        <w:t>Lomé</w:t>
      </w:r>
      <w:r w:rsidR="00760B15" w:rsidRPr="00760B15">
        <w:t xml:space="preserve"> last week, we heard that a fifth country is about to enter the </w:t>
      </w:r>
      <w:r w:rsidR="00760B15">
        <w:t xml:space="preserve">G20 </w:t>
      </w:r>
      <w:r w:rsidR="00760B15" w:rsidRPr="00760B15">
        <w:t>common framework, and this is Cote d'Ivoire. This is despite it being praised early last year for being the indicator for indicating that the euro bond market was back open and that capital markets were being open</w:t>
      </w:r>
      <w:r w:rsidR="00760B15">
        <w:t>ed</w:t>
      </w:r>
      <w:r w:rsidR="00760B15" w:rsidRPr="00760B15">
        <w:t xml:space="preserve"> for business to back on the continent. It is very distressing that we heard that kind of news in </w:t>
      </w:r>
      <w:r w:rsidR="000A0C02">
        <w:t>Lomé</w:t>
      </w:r>
      <w:r w:rsidR="00760B15" w:rsidRPr="00760B15">
        <w:t xml:space="preserve"> last week.</w:t>
      </w:r>
      <w:r>
        <w:t xml:space="preserve"> </w:t>
      </w:r>
      <w:r w:rsidR="00760B15" w:rsidRPr="00760B15">
        <w:t xml:space="preserve">Earlier this week, we heard here in Kenya, where I'm from, that the government has issued another euro bond as a way of trying to offset payments to other euro bonds that were issued last year that are coming due. Coupled with that, we have countries like Malawi that have not been able to fully negotiate debt restructuring and debt repayment terms with their creditors. This situation has forced them to sit down with the main creditor, the IMF, and </w:t>
      </w:r>
      <w:r w:rsidR="00760B15">
        <w:t>re</w:t>
      </w:r>
      <w:r w:rsidR="00760B15" w:rsidRPr="00760B15">
        <w:t>look at how they can reorgani</w:t>
      </w:r>
      <w:r w:rsidR="00760B15">
        <w:t>s</w:t>
      </w:r>
      <w:r w:rsidR="00760B15" w:rsidRPr="00760B15">
        <w:t>e themselves once the elections are complete.</w:t>
      </w:r>
      <w:r w:rsidR="00EC1602">
        <w:t xml:space="preserve"> </w:t>
      </w:r>
      <w:proofErr w:type="gramStart"/>
      <w:r w:rsidR="00760B15" w:rsidRPr="00760B15">
        <w:t>With</w:t>
      </w:r>
      <w:proofErr w:type="gramEnd"/>
      <w:r w:rsidR="00760B15" w:rsidRPr="00760B15">
        <w:t xml:space="preserve"> that kind of prevailing national context, many countries are facing a very turbulent future in the short to medium term with lots of difficult decisions to be made. </w:t>
      </w:r>
    </w:p>
    <w:p w14:paraId="5F6C912D" w14:textId="77777777" w:rsidR="00760B15" w:rsidRDefault="00760B15" w:rsidP="0029789D">
      <w:pPr>
        <w:jc w:val="both"/>
      </w:pPr>
    </w:p>
    <w:p w14:paraId="3258C8FF" w14:textId="630A554B" w:rsidR="00760B15" w:rsidRPr="00760B15" w:rsidRDefault="00760B15" w:rsidP="0029789D">
      <w:pPr>
        <w:jc w:val="both"/>
      </w:pPr>
      <w:r w:rsidRPr="00760B15">
        <w:t xml:space="preserve">The second aspect that the conference tried to touch on is what can we do as a region, as a continent. What are the initiatives that Member States can take to the international level as a way of promoting a coherent and coordinated common position on debt and debt restructuring? One of these was the idea of having a common position on debt restructuring and the current debt restructuring process under the common </w:t>
      </w:r>
      <w:proofErr w:type="spellStart"/>
      <w:proofErr w:type="gramStart"/>
      <w:r w:rsidRPr="00760B15">
        <w:t>framework.The</w:t>
      </w:r>
      <w:proofErr w:type="spellEnd"/>
      <w:proofErr w:type="gramEnd"/>
      <w:r w:rsidRPr="00760B15">
        <w:t xml:space="preserve"> conference concluded that whilst the common framework was established to deal with the immediacy of the COVID-19 pandemic, in today's world and in today's economic and political environment, perhaps it's not quite fit for purpose. This </w:t>
      </w:r>
      <w:r w:rsidRPr="00760B15">
        <w:lastRenderedPageBreak/>
        <w:t>was a message that was alluded to right from the heads of state from Togo, Ghana, and Zambia who graced the occasion on the first day with the different panels that discussed what should be the next phase of debt restructuring on the continent.</w:t>
      </w:r>
    </w:p>
    <w:p w14:paraId="1323BD80" w14:textId="504FC638" w:rsidR="00760B15" w:rsidRPr="00760B15" w:rsidRDefault="0029789D" w:rsidP="0029789D">
      <w:pPr>
        <w:jc w:val="both"/>
      </w:pPr>
      <w:r>
        <w:t xml:space="preserve">The second part </w:t>
      </w:r>
      <w:r w:rsidR="00760B15" w:rsidRPr="00760B15">
        <w:t>to this debt restructuring was then</w:t>
      </w:r>
      <w:r>
        <w:t>,</w:t>
      </w:r>
      <w:r w:rsidR="00760B15" w:rsidRPr="00760B15">
        <w:t xml:space="preserve"> what are the alternatives, especially when you have a situation where certain creditors are not part of the current restructuring program? Here we had a situation where multilateral institutions and development finance institutions are not part of the existing </w:t>
      </w:r>
      <w:r w:rsidR="00760B15">
        <w:t xml:space="preserve">G20 </w:t>
      </w:r>
      <w:r w:rsidR="00760B15" w:rsidRPr="00760B15">
        <w:t>common framework for debt restructuring. For instance, the IMF, the World Bank, the African Development Bank, the Trade and Development Bank, and African Export-Import Bank (</w:t>
      </w:r>
      <w:proofErr w:type="spellStart"/>
      <w:r w:rsidR="00760B15" w:rsidRPr="00760B15">
        <w:t>Afreximbank</w:t>
      </w:r>
      <w:proofErr w:type="spellEnd"/>
      <w:r w:rsidR="00760B15" w:rsidRPr="00760B15">
        <w:t xml:space="preserve">), at least in the African context, are not part of the current </w:t>
      </w:r>
      <w:r w:rsidR="00760B15">
        <w:t xml:space="preserve">G20 </w:t>
      </w:r>
      <w:r w:rsidR="00760B15" w:rsidRPr="00760B15">
        <w:t>common framework debt restructuring process. This presents severe challenges, particularly for countries that have a significant proportion of their external debt, particularly owed to these multilateral institutions. A case in point is Malawi, which has a considerable amount of debt owed to the Trade and Development Bank and African Export-Import Bank (</w:t>
      </w:r>
      <w:proofErr w:type="spellStart"/>
      <w:r w:rsidR="00760B15" w:rsidRPr="00760B15">
        <w:t>Afreximbank</w:t>
      </w:r>
      <w:proofErr w:type="spellEnd"/>
      <w:r w:rsidR="00760B15" w:rsidRPr="00760B15">
        <w:t>), and therefore it's not been able to find an appropriate debt restructuring negotiation process to ease the fiscal pressure it is currently facing.</w:t>
      </w:r>
    </w:p>
    <w:p w14:paraId="475CB269" w14:textId="77777777" w:rsidR="0029789D" w:rsidRDefault="0029789D" w:rsidP="0029789D">
      <w:pPr>
        <w:jc w:val="both"/>
      </w:pPr>
    </w:p>
    <w:p w14:paraId="5D298953" w14:textId="561C8326" w:rsidR="00760B15" w:rsidRPr="00760B15" w:rsidRDefault="0029789D" w:rsidP="0029789D">
      <w:pPr>
        <w:jc w:val="both"/>
      </w:pPr>
      <w:r>
        <w:t xml:space="preserve">A third dimension around the debt </w:t>
      </w:r>
      <w:r w:rsidR="00760B15" w:rsidRPr="00760B15">
        <w:t xml:space="preserve">restructuring was </w:t>
      </w:r>
      <w:r>
        <w:t xml:space="preserve">then, what are the alternatives? One of these is </w:t>
      </w:r>
      <w:r w:rsidR="00760B15" w:rsidRPr="00760B15">
        <w:t xml:space="preserve">to advocate for and advance the calling for a sovereign debt restructuring mechanism under the auspices of the United Nations. This tends to be an intergovernmental process, </w:t>
      </w:r>
      <w:r>
        <w:t xml:space="preserve">one that is </w:t>
      </w:r>
      <w:r w:rsidR="00760B15" w:rsidRPr="00760B15">
        <w:t xml:space="preserve">currently being negotiated under the </w:t>
      </w:r>
      <w:r>
        <w:t>4</w:t>
      </w:r>
      <w:r w:rsidRPr="0029789D">
        <w:rPr>
          <w:vertAlign w:val="superscript"/>
        </w:rPr>
        <w:t>th</w:t>
      </w:r>
      <w:r w:rsidRPr="0029789D">
        <w:t xml:space="preserve"> International Conference on Financing for Development (F</w:t>
      </w:r>
      <w:r>
        <w:t>f</w:t>
      </w:r>
      <w:r w:rsidRPr="0029789D">
        <w:t>D4)</w:t>
      </w:r>
      <w:r w:rsidR="00760B15" w:rsidRPr="00760B15">
        <w:t xml:space="preserve">. </w:t>
      </w:r>
      <w:r>
        <w:t>T</w:t>
      </w:r>
      <w:r w:rsidRPr="0029789D">
        <w:t xml:space="preserve">his is currently ongoing and it's something that is being negotiated, to facilitate the process of </w:t>
      </w:r>
      <w:r>
        <w:t>the</w:t>
      </w:r>
      <w:r w:rsidRPr="0029789D">
        <w:t xml:space="preserve"> sovereign debt restructuring mechanism being established.</w:t>
      </w:r>
      <w:r>
        <w:t xml:space="preserve"> </w:t>
      </w:r>
      <w:r w:rsidR="00760B15" w:rsidRPr="00760B15">
        <w:t>We, as civil society, are encouraging the member states of the African Group and those of small island development states to advocate for a United Nations framework Convention on sovereign debt.</w:t>
      </w:r>
    </w:p>
    <w:p w14:paraId="31E9B385" w14:textId="4CBB11D4" w:rsidR="00760B15" w:rsidRDefault="00760B15" w:rsidP="0029789D">
      <w:pPr>
        <w:jc w:val="both"/>
      </w:pPr>
      <w:r w:rsidRPr="00760B15">
        <w:t xml:space="preserve">These are the three areas with which the conference last week in </w:t>
      </w:r>
      <w:r w:rsidR="000A0C02">
        <w:t>Lomé</w:t>
      </w:r>
      <w:r w:rsidRPr="00760B15">
        <w:t xml:space="preserve"> tried to elucidate, create, and facilitate a conversation around these contested areas, with a view of coming together with a common position and a coordinated approach to the negotiations.</w:t>
      </w:r>
    </w:p>
    <w:sectPr w:rsidR="00760B1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15"/>
    <w:rsid w:val="000A0C02"/>
    <w:rsid w:val="001A2F0C"/>
    <w:rsid w:val="0029789D"/>
    <w:rsid w:val="00340A18"/>
    <w:rsid w:val="00571B67"/>
    <w:rsid w:val="005F7FED"/>
    <w:rsid w:val="00760B15"/>
    <w:rsid w:val="007D555A"/>
    <w:rsid w:val="00B44CF6"/>
    <w:rsid w:val="00EC1602"/>
    <w:rsid w:val="00FD6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D6AE"/>
  <w15:chartTrackingRefBased/>
  <w15:docId w15:val="{1A19B119-FFC0-4CCC-89B2-B165F144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B15"/>
    <w:rPr>
      <w:rFonts w:eastAsiaTheme="majorEastAsia" w:cstheme="majorBidi"/>
      <w:color w:val="272727" w:themeColor="text1" w:themeTint="D8"/>
    </w:rPr>
  </w:style>
  <w:style w:type="paragraph" w:styleId="Title">
    <w:name w:val="Title"/>
    <w:basedOn w:val="Normal"/>
    <w:next w:val="Normal"/>
    <w:link w:val="TitleChar"/>
    <w:uiPriority w:val="10"/>
    <w:qFormat/>
    <w:rsid w:val="00760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B15"/>
    <w:pPr>
      <w:spacing w:before="160"/>
      <w:jc w:val="center"/>
    </w:pPr>
    <w:rPr>
      <w:i/>
      <w:iCs/>
      <w:color w:val="404040" w:themeColor="text1" w:themeTint="BF"/>
    </w:rPr>
  </w:style>
  <w:style w:type="character" w:customStyle="1" w:styleId="QuoteChar">
    <w:name w:val="Quote Char"/>
    <w:basedOn w:val="DefaultParagraphFont"/>
    <w:link w:val="Quote"/>
    <w:uiPriority w:val="29"/>
    <w:rsid w:val="00760B15"/>
    <w:rPr>
      <w:i/>
      <w:iCs/>
      <w:color w:val="404040" w:themeColor="text1" w:themeTint="BF"/>
    </w:rPr>
  </w:style>
  <w:style w:type="paragraph" w:styleId="ListParagraph">
    <w:name w:val="List Paragraph"/>
    <w:basedOn w:val="Normal"/>
    <w:uiPriority w:val="34"/>
    <w:qFormat/>
    <w:rsid w:val="00760B15"/>
    <w:pPr>
      <w:ind w:left="720"/>
      <w:contextualSpacing/>
    </w:pPr>
  </w:style>
  <w:style w:type="character" w:styleId="IntenseEmphasis">
    <w:name w:val="Intense Emphasis"/>
    <w:basedOn w:val="DefaultParagraphFont"/>
    <w:uiPriority w:val="21"/>
    <w:qFormat/>
    <w:rsid w:val="00760B15"/>
    <w:rPr>
      <w:i/>
      <w:iCs/>
      <w:color w:val="0F4761" w:themeColor="accent1" w:themeShade="BF"/>
    </w:rPr>
  </w:style>
  <w:style w:type="paragraph" w:styleId="IntenseQuote">
    <w:name w:val="Intense Quote"/>
    <w:basedOn w:val="Normal"/>
    <w:next w:val="Normal"/>
    <w:link w:val="IntenseQuoteChar"/>
    <w:uiPriority w:val="30"/>
    <w:qFormat/>
    <w:rsid w:val="00760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B15"/>
    <w:rPr>
      <w:i/>
      <w:iCs/>
      <w:color w:val="0F4761" w:themeColor="accent1" w:themeShade="BF"/>
    </w:rPr>
  </w:style>
  <w:style w:type="character" w:styleId="IntenseReference">
    <w:name w:val="Intense Reference"/>
    <w:basedOn w:val="DefaultParagraphFont"/>
    <w:uiPriority w:val="32"/>
    <w:qFormat/>
    <w:rsid w:val="00760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133148">
      <w:bodyDiv w:val="1"/>
      <w:marLeft w:val="0"/>
      <w:marRight w:val="0"/>
      <w:marTop w:val="0"/>
      <w:marBottom w:val="0"/>
      <w:divBdr>
        <w:top w:val="none" w:sz="0" w:space="0" w:color="auto"/>
        <w:left w:val="none" w:sz="0" w:space="0" w:color="auto"/>
        <w:bottom w:val="none" w:sz="0" w:space="0" w:color="auto"/>
        <w:right w:val="none" w:sz="0" w:space="0" w:color="auto"/>
      </w:divBdr>
      <w:divsChild>
        <w:div w:id="1764258271">
          <w:marLeft w:val="0"/>
          <w:marRight w:val="0"/>
          <w:marTop w:val="0"/>
          <w:marBottom w:val="0"/>
          <w:divBdr>
            <w:top w:val="none" w:sz="0" w:space="0" w:color="auto"/>
            <w:left w:val="none" w:sz="0" w:space="0" w:color="auto"/>
            <w:bottom w:val="none" w:sz="0" w:space="0" w:color="auto"/>
            <w:right w:val="none" w:sz="0" w:space="0" w:color="auto"/>
          </w:divBdr>
        </w:div>
      </w:divsChild>
    </w:div>
    <w:div w:id="777990324">
      <w:bodyDiv w:val="1"/>
      <w:marLeft w:val="0"/>
      <w:marRight w:val="0"/>
      <w:marTop w:val="0"/>
      <w:marBottom w:val="0"/>
      <w:divBdr>
        <w:top w:val="none" w:sz="0" w:space="0" w:color="auto"/>
        <w:left w:val="none" w:sz="0" w:space="0" w:color="auto"/>
        <w:bottom w:val="none" w:sz="0" w:space="0" w:color="auto"/>
        <w:right w:val="none" w:sz="0" w:space="0" w:color="auto"/>
      </w:divBdr>
    </w:div>
    <w:div w:id="1217625297">
      <w:bodyDiv w:val="1"/>
      <w:marLeft w:val="0"/>
      <w:marRight w:val="0"/>
      <w:marTop w:val="0"/>
      <w:marBottom w:val="0"/>
      <w:divBdr>
        <w:top w:val="none" w:sz="0" w:space="0" w:color="auto"/>
        <w:left w:val="none" w:sz="0" w:space="0" w:color="auto"/>
        <w:bottom w:val="none" w:sz="0" w:space="0" w:color="auto"/>
        <w:right w:val="none" w:sz="0" w:space="0" w:color="auto"/>
      </w:divBdr>
    </w:div>
    <w:div w:id="1237400628">
      <w:bodyDiv w:val="1"/>
      <w:marLeft w:val="0"/>
      <w:marRight w:val="0"/>
      <w:marTop w:val="0"/>
      <w:marBottom w:val="0"/>
      <w:divBdr>
        <w:top w:val="none" w:sz="0" w:space="0" w:color="auto"/>
        <w:left w:val="none" w:sz="0" w:space="0" w:color="auto"/>
        <w:bottom w:val="none" w:sz="0" w:space="0" w:color="auto"/>
        <w:right w:val="none" w:sz="0" w:space="0" w:color="auto"/>
      </w:divBdr>
    </w:div>
    <w:div w:id="1794052035">
      <w:bodyDiv w:val="1"/>
      <w:marLeft w:val="0"/>
      <w:marRight w:val="0"/>
      <w:marTop w:val="0"/>
      <w:marBottom w:val="0"/>
      <w:divBdr>
        <w:top w:val="none" w:sz="0" w:space="0" w:color="auto"/>
        <w:left w:val="none" w:sz="0" w:space="0" w:color="auto"/>
        <w:bottom w:val="none" w:sz="0" w:space="0" w:color="auto"/>
        <w:right w:val="none" w:sz="0" w:space="0" w:color="auto"/>
      </w:divBdr>
    </w:div>
    <w:div w:id="1946426247">
      <w:bodyDiv w:val="1"/>
      <w:marLeft w:val="0"/>
      <w:marRight w:val="0"/>
      <w:marTop w:val="0"/>
      <w:marBottom w:val="0"/>
      <w:divBdr>
        <w:top w:val="none" w:sz="0" w:space="0" w:color="auto"/>
        <w:left w:val="none" w:sz="0" w:space="0" w:color="auto"/>
        <w:bottom w:val="none" w:sz="0" w:space="0" w:color="auto"/>
        <w:right w:val="none" w:sz="0" w:space="0" w:color="auto"/>
      </w:divBdr>
      <w:divsChild>
        <w:div w:id="315064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dc:creator>
  <cp:keywords/>
  <dc:description/>
  <cp:lastModifiedBy>Howard</cp:lastModifiedBy>
  <cp:revision>7</cp:revision>
  <dcterms:created xsi:type="dcterms:W3CDTF">2025-05-19T14:09:00Z</dcterms:created>
  <dcterms:modified xsi:type="dcterms:W3CDTF">2025-05-19T15:20:00Z</dcterms:modified>
</cp:coreProperties>
</file>